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53A85" w14:textId="4AE9FC88" w:rsidR="00723190" w:rsidRPr="00723190" w:rsidRDefault="00723190" w:rsidP="00723190">
      <w:pPr>
        <w:rPr>
          <w:szCs w:val="28"/>
        </w:rPr>
      </w:pPr>
      <w:r w:rsidRPr="00723190">
        <w:rPr>
          <w:szCs w:val="28"/>
        </w:rPr>
        <w:t>Ein Mauerseglerinventar entsteht dank einer Abbruchpanne</w:t>
      </w:r>
    </w:p>
    <w:p w14:paraId="18863A60" w14:textId="72C6FAFB" w:rsidR="00723190" w:rsidRDefault="00723190" w:rsidP="00723190">
      <w:pPr>
        <w:rPr>
          <w:sz w:val="24"/>
        </w:rPr>
      </w:pPr>
    </w:p>
    <w:p w14:paraId="21B3F958" w14:textId="6839F949" w:rsidR="00723190" w:rsidRPr="00723190" w:rsidRDefault="00723190" w:rsidP="00723190">
      <w:pPr>
        <w:rPr>
          <w:sz w:val="24"/>
          <w:lang w:val="de-CH"/>
        </w:rPr>
      </w:pPr>
      <w:r w:rsidRPr="00723190">
        <w:rPr>
          <w:sz w:val="24"/>
          <w:lang w:val="de-CH"/>
        </w:rPr>
        <w:t>Im Juni 2020 starteten Abbrucharbeiten an einem AEBI-Geb</w:t>
      </w:r>
      <w:r>
        <w:rPr>
          <w:sz w:val="24"/>
          <w:lang w:val="de-CH"/>
        </w:rPr>
        <w:t>ä</w:t>
      </w:r>
      <w:r w:rsidRPr="00723190">
        <w:rPr>
          <w:sz w:val="24"/>
          <w:lang w:val="de-CH"/>
        </w:rPr>
        <w:t>ude beim Bahnhof, in dem eine Kolonie von rund 20 Mauersegler-Paaren am Br</w:t>
      </w:r>
      <w:r>
        <w:rPr>
          <w:sz w:val="24"/>
          <w:lang w:val="de-CH"/>
        </w:rPr>
        <w:t>ü</w:t>
      </w:r>
      <w:r w:rsidRPr="00723190">
        <w:rPr>
          <w:sz w:val="24"/>
          <w:lang w:val="de-CH"/>
        </w:rPr>
        <w:t>ten war. Weder die Bauherrschaft noch die Baubeh</w:t>
      </w:r>
      <w:r>
        <w:rPr>
          <w:sz w:val="24"/>
          <w:lang w:val="de-CH"/>
        </w:rPr>
        <w:t>ö</w:t>
      </w:r>
      <w:r w:rsidRPr="00723190">
        <w:rPr>
          <w:sz w:val="24"/>
          <w:lang w:val="de-CH"/>
        </w:rPr>
        <w:t>rden hatten von diesem Brutstandort Kenntnis. Dank einem aufmerksamen Passanten und beherztem Eingreifen des Natur- und Vogelschutzes Burgdorf konnten noch 16 K</w:t>
      </w:r>
      <w:r>
        <w:rPr>
          <w:sz w:val="24"/>
          <w:lang w:val="de-CH"/>
        </w:rPr>
        <w:t>ü</w:t>
      </w:r>
      <w:r w:rsidRPr="00723190">
        <w:rPr>
          <w:sz w:val="24"/>
          <w:lang w:val="de-CH"/>
        </w:rPr>
        <w:t xml:space="preserve">ken gerettet und in der Wildtierstation </w:t>
      </w:r>
      <w:proofErr w:type="spellStart"/>
      <w:r w:rsidRPr="00723190">
        <w:rPr>
          <w:sz w:val="24"/>
          <w:lang w:val="de-CH"/>
        </w:rPr>
        <w:t>Utzenstorf</w:t>
      </w:r>
      <w:proofErr w:type="spellEnd"/>
      <w:r w:rsidRPr="00723190">
        <w:rPr>
          <w:sz w:val="24"/>
          <w:lang w:val="de-CH"/>
        </w:rPr>
        <w:t xml:space="preserve"> aufgezogen werden. </w:t>
      </w:r>
    </w:p>
    <w:p w14:paraId="1071627D" w14:textId="62539C84" w:rsidR="00723190" w:rsidRPr="00723190" w:rsidRDefault="00723190" w:rsidP="00723190">
      <w:pPr>
        <w:rPr>
          <w:sz w:val="24"/>
          <w:lang w:val="de-CH"/>
        </w:rPr>
      </w:pPr>
      <w:r w:rsidRPr="00723190">
        <w:rPr>
          <w:sz w:val="24"/>
          <w:lang w:val="de-CH"/>
        </w:rPr>
        <w:t>Burgdorf ist f</w:t>
      </w:r>
      <w:r>
        <w:rPr>
          <w:sz w:val="24"/>
          <w:lang w:val="de-CH"/>
        </w:rPr>
        <w:t>ü</w:t>
      </w:r>
      <w:r w:rsidRPr="00723190">
        <w:rPr>
          <w:sz w:val="24"/>
          <w:lang w:val="de-CH"/>
        </w:rPr>
        <w:t xml:space="preserve">r die Kolonien der Mauer- und Alpensegler ein regionaler Hotspot. </w:t>
      </w:r>
    </w:p>
    <w:p w14:paraId="68DC0DC1" w14:textId="3FC651A6" w:rsidR="00723190" w:rsidRPr="00723190" w:rsidRDefault="00723190" w:rsidP="00723190">
      <w:pPr>
        <w:rPr>
          <w:sz w:val="24"/>
          <w:lang w:val="de-CH"/>
        </w:rPr>
      </w:pPr>
      <w:r w:rsidRPr="00723190">
        <w:rPr>
          <w:sz w:val="24"/>
          <w:lang w:val="de-CH"/>
        </w:rPr>
        <w:t>Der Anlass zeigt, dass Vogelarten der Roten Liste im Zusammenhang mit bewilligten Bauvorhaben unn</w:t>
      </w:r>
      <w:r>
        <w:rPr>
          <w:sz w:val="24"/>
          <w:lang w:val="de-CH"/>
        </w:rPr>
        <w:t>ö</w:t>
      </w:r>
      <w:r w:rsidRPr="00723190">
        <w:rPr>
          <w:sz w:val="24"/>
          <w:lang w:val="de-CH"/>
        </w:rPr>
        <w:t>tig beeintr</w:t>
      </w:r>
      <w:r>
        <w:rPr>
          <w:sz w:val="24"/>
          <w:lang w:val="de-CH"/>
        </w:rPr>
        <w:t>ä</w:t>
      </w:r>
      <w:r w:rsidRPr="00723190">
        <w:rPr>
          <w:sz w:val="24"/>
          <w:lang w:val="de-CH"/>
        </w:rPr>
        <w:t>chtigt werden k</w:t>
      </w:r>
      <w:r>
        <w:rPr>
          <w:sz w:val="24"/>
          <w:lang w:val="de-CH"/>
        </w:rPr>
        <w:t>ö</w:t>
      </w:r>
      <w:r w:rsidRPr="00723190">
        <w:rPr>
          <w:sz w:val="24"/>
          <w:lang w:val="de-CH"/>
        </w:rPr>
        <w:t>nnen, weil die Baubeh</w:t>
      </w:r>
      <w:r>
        <w:rPr>
          <w:sz w:val="24"/>
          <w:lang w:val="de-CH"/>
        </w:rPr>
        <w:t>ö</w:t>
      </w:r>
      <w:r w:rsidRPr="00723190">
        <w:rPr>
          <w:sz w:val="24"/>
          <w:lang w:val="de-CH"/>
        </w:rPr>
        <w:t>rden keine Kenntnis von den Geb</w:t>
      </w:r>
      <w:r>
        <w:rPr>
          <w:sz w:val="24"/>
          <w:lang w:val="de-CH"/>
        </w:rPr>
        <w:t>ä</w:t>
      </w:r>
      <w:r w:rsidRPr="00723190">
        <w:rPr>
          <w:sz w:val="24"/>
          <w:lang w:val="de-CH"/>
        </w:rPr>
        <w:t>uden haben, in welchen diese Vogelarten oder auch Flederm</w:t>
      </w:r>
      <w:r>
        <w:rPr>
          <w:sz w:val="24"/>
          <w:lang w:val="de-CH"/>
        </w:rPr>
        <w:t>ä</w:t>
      </w:r>
      <w:r w:rsidRPr="00723190">
        <w:rPr>
          <w:sz w:val="24"/>
          <w:lang w:val="de-CH"/>
        </w:rPr>
        <w:t xml:space="preserve">use hausen. </w:t>
      </w:r>
    </w:p>
    <w:p w14:paraId="1BFA38E2" w14:textId="77777777" w:rsidR="00723190" w:rsidRPr="00723190" w:rsidRDefault="00723190" w:rsidP="00723190">
      <w:pPr>
        <w:rPr>
          <w:sz w:val="24"/>
          <w:lang w:val="de-CH"/>
        </w:rPr>
      </w:pPr>
    </w:p>
    <w:p w14:paraId="204DA029" w14:textId="36372978" w:rsidR="00723190" w:rsidRDefault="00723190" w:rsidP="00723190">
      <w:pPr>
        <w:rPr>
          <w:sz w:val="24"/>
        </w:rPr>
      </w:pPr>
      <w:r>
        <w:rPr>
          <w:sz w:val="24"/>
        </w:rPr>
        <w:t xml:space="preserve">Der NVB suchte nach der Rettungsaktion das Gespräch mit den Bauherren und der Stadt Burgdorf. Wir forderten </w:t>
      </w:r>
      <w:proofErr w:type="spellStart"/>
      <w:r>
        <w:rPr>
          <w:sz w:val="24"/>
        </w:rPr>
        <w:t>Ersatzmassnahmen</w:t>
      </w:r>
      <w:proofErr w:type="spellEnd"/>
      <w:r>
        <w:rPr>
          <w:sz w:val="24"/>
        </w:rPr>
        <w:t xml:space="preserve"> und ein Inventar aller gebäudebrütenden Mauersegler in Burgdorf. Mit einem </w:t>
      </w:r>
      <w:proofErr w:type="spellStart"/>
      <w:r>
        <w:rPr>
          <w:sz w:val="24"/>
        </w:rPr>
        <w:t>Vorstoss</w:t>
      </w:r>
      <w:proofErr w:type="spellEnd"/>
      <w:r>
        <w:rPr>
          <w:sz w:val="24"/>
        </w:rPr>
        <w:t xml:space="preserve"> der Grünen, der SP und der EVP im Stadtrat im März 2021 wurde der Gemeinderat beauftragt, ein Inventar zu erstellen. </w:t>
      </w:r>
    </w:p>
    <w:p w14:paraId="5D06125E" w14:textId="0D25A7BE" w:rsidR="00723190" w:rsidRDefault="00723190" w:rsidP="00723190">
      <w:pPr>
        <w:rPr>
          <w:sz w:val="24"/>
        </w:rPr>
      </w:pPr>
      <w:r>
        <w:rPr>
          <w:sz w:val="24"/>
        </w:rPr>
        <w:t>An einem Ersatzstandort wurden 12 neue Brutplätze geschaffen und der Stadt liegt nach vielen Stunden ehrenamtlicher Arbeit von einigen Mitgliedern des NVB ein Mauerseglerinventar vor, welches 857 Brutplätze an 75 Gebäuden umfasst. Damit ist der Stadt bewusst geworden, dass bei Umbauten, Abbrüchen oder Renovationen zuerst ein Blick ins Inventar gemacht werden muss.</w:t>
      </w:r>
    </w:p>
    <w:p w14:paraId="78A0E223" w14:textId="4F1048CF" w:rsidR="00723190" w:rsidRDefault="00723190" w:rsidP="00723190">
      <w:pPr>
        <w:rPr>
          <w:sz w:val="24"/>
        </w:rPr>
      </w:pPr>
    </w:p>
    <w:p w14:paraId="3EC5FCD9" w14:textId="7CD00F5C" w:rsidR="00723190" w:rsidRDefault="00723190" w:rsidP="00723190">
      <w:pPr>
        <w:rPr>
          <w:sz w:val="24"/>
        </w:rPr>
      </w:pPr>
      <w:r>
        <w:rPr>
          <w:sz w:val="24"/>
        </w:rPr>
        <w:t>Am 21. Mai 2022, dem Tag des Festivals der Natur, mach</w:t>
      </w:r>
      <w:r w:rsidR="008F1986">
        <w:rPr>
          <w:sz w:val="24"/>
        </w:rPr>
        <w:t xml:space="preserve">t der </w:t>
      </w:r>
      <w:proofErr w:type="gramStart"/>
      <w:r w:rsidR="008F1986">
        <w:rPr>
          <w:sz w:val="24"/>
        </w:rPr>
        <w:t>NVB  mit</w:t>
      </w:r>
      <w:proofErr w:type="gramEnd"/>
      <w:r w:rsidR="008F1986">
        <w:rPr>
          <w:sz w:val="24"/>
        </w:rPr>
        <w:t xml:space="preserve"> den </w:t>
      </w:r>
      <w:r>
        <w:rPr>
          <w:sz w:val="24"/>
        </w:rPr>
        <w:t>Stadtbehörden auf dieses Inventar aufmerksam. Es soll helfen, die Bevölkerung auf gebäudebrütende Vögel und Fledermäuse zu sensibilisieren.</w:t>
      </w:r>
    </w:p>
    <w:p w14:paraId="31BA6C08" w14:textId="57CF369D" w:rsidR="00D65199" w:rsidRDefault="00D65199" w:rsidP="00723190">
      <w:pPr>
        <w:rPr>
          <w:sz w:val="24"/>
        </w:rPr>
      </w:pPr>
    </w:p>
    <w:p w14:paraId="162C992C" w14:textId="61375333" w:rsidR="00E14E2C" w:rsidRDefault="00D65199">
      <w:r>
        <w:rPr>
          <w:sz w:val="24"/>
        </w:rPr>
        <w:t xml:space="preserve">An dieser Stelle ein </w:t>
      </w:r>
      <w:proofErr w:type="spellStart"/>
      <w:r>
        <w:rPr>
          <w:sz w:val="24"/>
        </w:rPr>
        <w:t>grosses</w:t>
      </w:r>
      <w:proofErr w:type="spellEnd"/>
      <w:r>
        <w:rPr>
          <w:sz w:val="24"/>
        </w:rPr>
        <w:t xml:space="preserve"> Dankeschön an alle Menschen in und rund um Burgdorf, welche mithelfen, dass dem Mauersegler und andern gebäudebrütenden Vögeln weiterhin </w:t>
      </w:r>
      <w:r w:rsidR="00B14B4F">
        <w:rPr>
          <w:sz w:val="24"/>
        </w:rPr>
        <w:t xml:space="preserve">Nistmöglichkeiten angeboten werden. </w:t>
      </w:r>
    </w:p>
    <w:sectPr w:rsidR="00E14E2C" w:rsidSect="00DA2E2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20502060305060204"/>
    <w:charset w:val="4D"/>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90"/>
    <w:rsid w:val="00723190"/>
    <w:rsid w:val="00822A81"/>
    <w:rsid w:val="008F1986"/>
    <w:rsid w:val="00B14B4F"/>
    <w:rsid w:val="00CD20C6"/>
    <w:rsid w:val="00D65199"/>
    <w:rsid w:val="00DA2E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D3E6964"/>
  <w15:chartTrackingRefBased/>
  <w15:docId w15:val="{CA39701C-98C6-CE48-BC16-166C85C0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3190"/>
    <w:rPr>
      <w:rFonts w:ascii="New York" w:hAnsi="New York"/>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0237">
      <w:bodyDiv w:val="1"/>
      <w:marLeft w:val="0"/>
      <w:marRight w:val="0"/>
      <w:marTop w:val="0"/>
      <w:marBottom w:val="0"/>
      <w:divBdr>
        <w:top w:val="none" w:sz="0" w:space="0" w:color="auto"/>
        <w:left w:val="none" w:sz="0" w:space="0" w:color="auto"/>
        <w:bottom w:val="none" w:sz="0" w:space="0" w:color="auto"/>
        <w:right w:val="none" w:sz="0" w:space="0" w:color="auto"/>
      </w:divBdr>
      <w:divsChild>
        <w:div w:id="1482498908">
          <w:marLeft w:val="0"/>
          <w:marRight w:val="0"/>
          <w:marTop w:val="0"/>
          <w:marBottom w:val="0"/>
          <w:divBdr>
            <w:top w:val="none" w:sz="0" w:space="0" w:color="auto"/>
            <w:left w:val="none" w:sz="0" w:space="0" w:color="auto"/>
            <w:bottom w:val="none" w:sz="0" w:space="0" w:color="auto"/>
            <w:right w:val="none" w:sz="0" w:space="0" w:color="auto"/>
          </w:divBdr>
          <w:divsChild>
            <w:div w:id="1547378142">
              <w:marLeft w:val="0"/>
              <w:marRight w:val="0"/>
              <w:marTop w:val="0"/>
              <w:marBottom w:val="0"/>
              <w:divBdr>
                <w:top w:val="none" w:sz="0" w:space="0" w:color="auto"/>
                <w:left w:val="none" w:sz="0" w:space="0" w:color="auto"/>
                <w:bottom w:val="none" w:sz="0" w:space="0" w:color="auto"/>
                <w:right w:val="none" w:sz="0" w:space="0" w:color="auto"/>
              </w:divBdr>
              <w:divsChild>
                <w:div w:id="13943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5643">
      <w:bodyDiv w:val="1"/>
      <w:marLeft w:val="0"/>
      <w:marRight w:val="0"/>
      <w:marTop w:val="0"/>
      <w:marBottom w:val="0"/>
      <w:divBdr>
        <w:top w:val="none" w:sz="0" w:space="0" w:color="auto"/>
        <w:left w:val="none" w:sz="0" w:space="0" w:color="auto"/>
        <w:bottom w:val="none" w:sz="0" w:space="0" w:color="auto"/>
        <w:right w:val="none" w:sz="0" w:space="0" w:color="auto"/>
      </w:divBdr>
      <w:divsChild>
        <w:div w:id="2107070257">
          <w:marLeft w:val="0"/>
          <w:marRight w:val="0"/>
          <w:marTop w:val="0"/>
          <w:marBottom w:val="0"/>
          <w:divBdr>
            <w:top w:val="none" w:sz="0" w:space="0" w:color="auto"/>
            <w:left w:val="none" w:sz="0" w:space="0" w:color="auto"/>
            <w:bottom w:val="none" w:sz="0" w:space="0" w:color="auto"/>
            <w:right w:val="none" w:sz="0" w:space="0" w:color="auto"/>
          </w:divBdr>
          <w:divsChild>
            <w:div w:id="1678121132">
              <w:marLeft w:val="0"/>
              <w:marRight w:val="0"/>
              <w:marTop w:val="0"/>
              <w:marBottom w:val="0"/>
              <w:divBdr>
                <w:top w:val="none" w:sz="0" w:space="0" w:color="auto"/>
                <w:left w:val="none" w:sz="0" w:space="0" w:color="auto"/>
                <w:bottom w:val="none" w:sz="0" w:space="0" w:color="auto"/>
                <w:right w:val="none" w:sz="0" w:space="0" w:color="auto"/>
              </w:divBdr>
              <w:divsChild>
                <w:div w:id="12619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Eichele</dc:creator>
  <cp:keywords/>
  <dc:description/>
  <cp:lastModifiedBy>Manfred Eichele</cp:lastModifiedBy>
  <cp:revision>3</cp:revision>
  <dcterms:created xsi:type="dcterms:W3CDTF">2022-04-09T16:46:00Z</dcterms:created>
  <dcterms:modified xsi:type="dcterms:W3CDTF">2022-04-30T15:19:00Z</dcterms:modified>
</cp:coreProperties>
</file>